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76" w:rsidRPr="00B23376" w:rsidRDefault="00B23376" w:rsidP="00B23376">
      <w:pPr>
        <w:pStyle w:val="Default"/>
        <w:ind w:left="2160"/>
        <w:rPr>
          <w:color w:val="009900"/>
        </w:rPr>
      </w:pPr>
      <w:r>
        <w:t xml:space="preserve">    </w:t>
      </w:r>
      <w:r w:rsidRPr="00B23376">
        <w:rPr>
          <w:b/>
          <w:bCs/>
          <w:color w:val="009900"/>
        </w:rPr>
        <w:t xml:space="preserve">WIVELSFIELD PARISH COUNCIL </w:t>
      </w:r>
    </w:p>
    <w:p w:rsidR="004D6549" w:rsidRDefault="004D6549" w:rsidP="00B23376">
      <w:pPr>
        <w:pStyle w:val="Default"/>
        <w:ind w:left="6480" w:firstLine="720"/>
        <w:rPr>
          <w:sz w:val="20"/>
          <w:szCs w:val="20"/>
        </w:rPr>
      </w:pPr>
    </w:p>
    <w:p w:rsidR="004D6549" w:rsidRDefault="004D6549" w:rsidP="00B23376">
      <w:pPr>
        <w:pStyle w:val="Default"/>
        <w:ind w:left="6480" w:firstLine="720"/>
        <w:rPr>
          <w:sz w:val="20"/>
          <w:szCs w:val="20"/>
        </w:rPr>
      </w:pPr>
    </w:p>
    <w:p w:rsidR="009C5BA7" w:rsidRDefault="009C5BA7" w:rsidP="00B23376">
      <w:pPr>
        <w:pStyle w:val="Default"/>
        <w:ind w:left="6480" w:firstLine="720"/>
        <w:rPr>
          <w:sz w:val="20"/>
          <w:szCs w:val="20"/>
        </w:rPr>
      </w:pPr>
    </w:p>
    <w:p w:rsidR="009C5BA7" w:rsidRDefault="009C5BA7" w:rsidP="00B23376">
      <w:pPr>
        <w:pStyle w:val="Default"/>
        <w:ind w:left="6480" w:firstLine="720"/>
        <w:rPr>
          <w:sz w:val="20"/>
          <w:szCs w:val="20"/>
        </w:rPr>
      </w:pPr>
    </w:p>
    <w:p w:rsidR="00B23376" w:rsidRDefault="002B157B" w:rsidP="00B23376">
      <w:pPr>
        <w:pStyle w:val="Default"/>
        <w:ind w:left="6480" w:firstLine="720"/>
        <w:rPr>
          <w:sz w:val="20"/>
          <w:szCs w:val="20"/>
        </w:rPr>
      </w:pPr>
      <w:r>
        <w:rPr>
          <w:noProof/>
          <w:sz w:val="20"/>
          <w:szCs w:val="20"/>
          <w:lang w:eastAsia="en-GB"/>
        </w:rPr>
        <w:drawing>
          <wp:anchor distT="0" distB="0" distL="114300" distR="114300" simplePos="0" relativeHeight="251659264" behindDoc="1" locked="0" layoutInCell="1" allowOverlap="1">
            <wp:simplePos x="0" y="0"/>
            <wp:positionH relativeFrom="column">
              <wp:posOffset>-17145</wp:posOffset>
            </wp:positionH>
            <wp:positionV relativeFrom="paragraph">
              <wp:posOffset>29845</wp:posOffset>
            </wp:positionV>
            <wp:extent cx="1143000" cy="1051560"/>
            <wp:effectExtent l="19050" t="0" r="0" b="0"/>
            <wp:wrapTight wrapText="bothSides">
              <wp:wrapPolygon edited="0">
                <wp:start x="-360" y="0"/>
                <wp:lineTo x="-360" y="21130"/>
                <wp:lineTo x="21600" y="21130"/>
                <wp:lineTo x="21600" y="0"/>
                <wp:lineTo x="-360" y="0"/>
              </wp:wrapPolygon>
            </wp:wrapTight>
            <wp:docPr id="2" name="Picture 1" descr="C:\Users\Clerk\AppData\Local\Microsoft\Windows\Temporary Internet Files\Content.Outlook\M25HSZ3F\parish council n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erk\AppData\Local\Microsoft\Windows\Temporary Internet Files\Content.Outlook\M25HSZ3F\parish council np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947" t="21269" r="25209" b="42421"/>
                    <a:stretch/>
                  </pic:blipFill>
                  <pic:spPr bwMode="auto">
                    <a:xfrm>
                      <a:off x="0" y="0"/>
                      <a:ext cx="1143000" cy="1051560"/>
                    </a:xfrm>
                    <a:prstGeom prst="rect">
                      <a:avLst/>
                    </a:prstGeom>
                    <a:noFill/>
                    <a:ln>
                      <a:noFill/>
                    </a:ln>
                    <a:extLst>
                      <a:ext uri="{53640926-AAD7-44D8-BBD7-CCE9431645EC}">
                        <a14:shadowObscured xmlns:a14="http://schemas.microsoft.com/office/drawing/2010/main"/>
                      </a:ext>
                    </a:extLst>
                  </pic:spPr>
                </pic:pic>
              </a:graphicData>
            </a:graphic>
          </wp:anchor>
        </w:drawing>
      </w:r>
      <w:r w:rsidR="00B23376">
        <w:rPr>
          <w:sz w:val="20"/>
          <w:szCs w:val="20"/>
        </w:rPr>
        <w:t>Parish Office</w:t>
      </w:r>
      <w:r w:rsidR="00B23376" w:rsidRPr="00B23376">
        <w:rPr>
          <w:sz w:val="20"/>
          <w:szCs w:val="20"/>
        </w:rPr>
        <w:t xml:space="preserve"> </w:t>
      </w:r>
    </w:p>
    <w:p w:rsidR="00B23376" w:rsidRDefault="00B23376" w:rsidP="00B23376">
      <w:pPr>
        <w:pStyle w:val="Default"/>
        <w:ind w:left="6480" w:firstLine="720"/>
        <w:rPr>
          <w:sz w:val="20"/>
          <w:szCs w:val="20"/>
        </w:rPr>
      </w:pPr>
      <w:r>
        <w:rPr>
          <w:sz w:val="20"/>
          <w:szCs w:val="20"/>
        </w:rPr>
        <w:t xml:space="preserve">Adj. to The Cock Inn </w:t>
      </w:r>
    </w:p>
    <w:p w:rsidR="00B23376" w:rsidRDefault="00B23376" w:rsidP="00B23376">
      <w:pPr>
        <w:pStyle w:val="Default"/>
        <w:ind w:left="6480" w:firstLine="720"/>
        <w:rPr>
          <w:sz w:val="20"/>
          <w:szCs w:val="20"/>
        </w:rPr>
      </w:pPr>
      <w:r>
        <w:rPr>
          <w:sz w:val="20"/>
          <w:szCs w:val="20"/>
        </w:rPr>
        <w:t xml:space="preserve">North Common Road </w:t>
      </w:r>
    </w:p>
    <w:p w:rsidR="00B23376" w:rsidRDefault="00B23376" w:rsidP="00B23376">
      <w:pPr>
        <w:pStyle w:val="Default"/>
        <w:ind w:left="6480" w:firstLine="720"/>
        <w:rPr>
          <w:sz w:val="20"/>
          <w:szCs w:val="20"/>
        </w:rPr>
      </w:pPr>
      <w:r>
        <w:rPr>
          <w:sz w:val="20"/>
          <w:szCs w:val="20"/>
        </w:rPr>
        <w:t xml:space="preserve">Wivelsfield Green </w:t>
      </w:r>
    </w:p>
    <w:p w:rsidR="00C8362D" w:rsidRDefault="00B23376" w:rsidP="00B23376">
      <w:pPr>
        <w:spacing w:after="120"/>
        <w:ind w:left="6480" w:firstLine="720"/>
        <w:rPr>
          <w:rFonts w:ascii="Comic Sans MS" w:hAnsi="Comic Sans MS"/>
        </w:rPr>
      </w:pPr>
      <w:r w:rsidRPr="00B23376">
        <w:rPr>
          <w:rFonts w:ascii="Comic Sans MS" w:hAnsi="Comic Sans MS"/>
        </w:rPr>
        <w:t>RH17 7RH</w:t>
      </w:r>
    </w:p>
    <w:p w:rsidR="00D916BA" w:rsidRPr="00B23376" w:rsidRDefault="00147003" w:rsidP="00B23376">
      <w:pPr>
        <w:spacing w:after="120"/>
        <w:ind w:left="6480" w:firstLine="720"/>
        <w:rPr>
          <w:rFonts w:ascii="Comic Sans MS" w:hAnsi="Comic Sans MS"/>
          <w:sz w:val="24"/>
          <w:szCs w:val="24"/>
        </w:rPr>
      </w:pPr>
      <w:r>
        <w:rPr>
          <w:rFonts w:ascii="Comic Sans MS" w:hAnsi="Comic Sans MS"/>
        </w:rPr>
        <w:t>1</w:t>
      </w:r>
      <w:r w:rsidR="00F51476">
        <w:rPr>
          <w:rFonts w:ascii="Comic Sans MS" w:hAnsi="Comic Sans MS"/>
        </w:rPr>
        <w:t>2</w:t>
      </w:r>
      <w:r>
        <w:rPr>
          <w:rFonts w:ascii="Comic Sans MS" w:hAnsi="Comic Sans MS"/>
        </w:rPr>
        <w:t xml:space="preserve"> </w:t>
      </w:r>
      <w:r w:rsidR="004D6549">
        <w:rPr>
          <w:rFonts w:ascii="Comic Sans MS" w:hAnsi="Comic Sans MS"/>
        </w:rPr>
        <w:t>November</w:t>
      </w:r>
      <w:r w:rsidR="00D916BA">
        <w:rPr>
          <w:rFonts w:ascii="Comic Sans MS" w:hAnsi="Comic Sans MS"/>
        </w:rPr>
        <w:t xml:space="preserve"> 2015 </w:t>
      </w:r>
    </w:p>
    <w:p w:rsidR="00D916BA" w:rsidRDefault="00D916BA" w:rsidP="004820E9">
      <w:pPr>
        <w:pStyle w:val="PlainText"/>
        <w:rPr>
          <w:rFonts w:asciiTheme="minorHAnsi" w:hAnsiTheme="minorHAnsi"/>
          <w:color w:val="000000" w:themeColor="text1"/>
          <w:sz w:val="22"/>
          <w:szCs w:val="22"/>
        </w:rPr>
      </w:pPr>
      <w:bookmarkStart w:id="0" w:name="_GoBack"/>
      <w:bookmarkEnd w:id="0"/>
    </w:p>
    <w:p w:rsidR="009C5BA7" w:rsidRDefault="009C5BA7" w:rsidP="004820E9">
      <w:pPr>
        <w:pStyle w:val="PlainText"/>
        <w:rPr>
          <w:rFonts w:asciiTheme="minorHAnsi" w:hAnsiTheme="minorHAnsi"/>
          <w:color w:val="000000" w:themeColor="text1"/>
          <w:sz w:val="22"/>
          <w:szCs w:val="22"/>
        </w:rPr>
      </w:pPr>
    </w:p>
    <w:p w:rsidR="00D916BA" w:rsidRDefault="00D916BA" w:rsidP="004820E9">
      <w:pPr>
        <w:pStyle w:val="PlainText"/>
        <w:rPr>
          <w:rFonts w:asciiTheme="minorHAnsi" w:hAnsiTheme="minorHAnsi"/>
          <w:color w:val="000000" w:themeColor="text1"/>
          <w:sz w:val="22"/>
          <w:szCs w:val="22"/>
        </w:rPr>
      </w:pPr>
    </w:p>
    <w:p w:rsidR="004820E9" w:rsidRPr="00B23376" w:rsidRDefault="004820E9" w:rsidP="004820E9">
      <w:pPr>
        <w:pStyle w:val="PlainText"/>
        <w:rPr>
          <w:rFonts w:asciiTheme="minorHAnsi" w:hAnsiTheme="minorHAnsi"/>
          <w:color w:val="000000" w:themeColor="text1"/>
          <w:sz w:val="22"/>
          <w:szCs w:val="22"/>
        </w:rPr>
      </w:pPr>
      <w:r w:rsidRPr="00B23376">
        <w:rPr>
          <w:rFonts w:asciiTheme="minorHAnsi" w:hAnsiTheme="minorHAnsi"/>
          <w:color w:val="000000" w:themeColor="text1"/>
          <w:sz w:val="22"/>
          <w:szCs w:val="22"/>
        </w:rPr>
        <w:t xml:space="preserve">Dear </w:t>
      </w:r>
      <w:r w:rsidR="00022A32">
        <w:rPr>
          <w:rFonts w:asciiTheme="minorHAnsi" w:hAnsiTheme="minorHAnsi"/>
          <w:color w:val="000000" w:themeColor="text1"/>
          <w:sz w:val="22"/>
          <w:szCs w:val="22"/>
        </w:rPr>
        <w:t>Sir/Madam</w:t>
      </w:r>
      <w:r w:rsidRPr="00B23376">
        <w:rPr>
          <w:rFonts w:asciiTheme="minorHAnsi" w:hAnsiTheme="minorHAnsi"/>
          <w:color w:val="000000" w:themeColor="text1"/>
          <w:sz w:val="22"/>
          <w:szCs w:val="22"/>
        </w:rPr>
        <w:t>,</w:t>
      </w:r>
    </w:p>
    <w:p w:rsidR="00D916BA" w:rsidRDefault="00D916BA" w:rsidP="004820E9">
      <w:pPr>
        <w:pStyle w:val="PlainText"/>
        <w:rPr>
          <w:rFonts w:asciiTheme="minorHAnsi" w:hAnsiTheme="minorHAnsi"/>
          <w:b/>
          <w:color w:val="000000" w:themeColor="text1"/>
          <w:sz w:val="22"/>
          <w:szCs w:val="22"/>
        </w:rPr>
      </w:pPr>
    </w:p>
    <w:p w:rsidR="00022A32" w:rsidRPr="00777A9F" w:rsidRDefault="00022A32" w:rsidP="00022A32">
      <w:pPr>
        <w:pStyle w:val="PlainText"/>
        <w:rPr>
          <w:rFonts w:asciiTheme="minorHAnsi" w:hAnsiTheme="minorHAnsi"/>
          <w:b/>
          <w:color w:val="000000" w:themeColor="text1"/>
          <w:sz w:val="22"/>
          <w:szCs w:val="22"/>
        </w:rPr>
      </w:pPr>
      <w:r w:rsidRPr="00777A9F">
        <w:rPr>
          <w:rFonts w:asciiTheme="minorHAnsi" w:hAnsiTheme="minorHAnsi"/>
          <w:b/>
          <w:color w:val="000000" w:themeColor="text1"/>
          <w:sz w:val="22"/>
          <w:szCs w:val="22"/>
        </w:rPr>
        <w:t>Statutory Consu</w:t>
      </w:r>
      <w:r>
        <w:rPr>
          <w:rFonts w:asciiTheme="minorHAnsi" w:hAnsiTheme="minorHAnsi"/>
          <w:b/>
          <w:color w:val="000000" w:themeColor="text1"/>
          <w:sz w:val="22"/>
          <w:szCs w:val="22"/>
        </w:rPr>
        <w:t xml:space="preserve">ltation of the Sustainability Appraisal, incorporating a Strategic Environmental Assessment for the Wivelsfield Parish </w:t>
      </w:r>
      <w:r w:rsidRPr="00777A9F">
        <w:rPr>
          <w:rFonts w:asciiTheme="minorHAnsi" w:hAnsiTheme="minorHAnsi"/>
          <w:b/>
          <w:color w:val="000000" w:themeColor="text1"/>
          <w:sz w:val="22"/>
          <w:szCs w:val="22"/>
        </w:rPr>
        <w:t xml:space="preserve">Neighbourhood Plan  </w:t>
      </w:r>
    </w:p>
    <w:p w:rsidR="00022A32" w:rsidRPr="00777A9F" w:rsidRDefault="00022A32" w:rsidP="00022A32">
      <w:pPr>
        <w:pStyle w:val="PlainText"/>
        <w:rPr>
          <w:rFonts w:asciiTheme="minorHAnsi" w:hAnsiTheme="minorHAnsi"/>
          <w:color w:val="000000" w:themeColor="text1"/>
          <w:sz w:val="22"/>
          <w:szCs w:val="22"/>
        </w:rPr>
      </w:pPr>
    </w:p>
    <w:p w:rsidR="00022A32" w:rsidRDefault="00022A32" w:rsidP="00022A32">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 xml:space="preserve">In </w:t>
      </w:r>
      <w:r w:rsidR="00041DE3">
        <w:rPr>
          <w:rFonts w:asciiTheme="minorHAnsi" w:hAnsiTheme="minorHAnsi"/>
          <w:color w:val="000000" w:themeColor="text1"/>
          <w:sz w:val="22"/>
          <w:szCs w:val="22"/>
        </w:rPr>
        <w:t xml:space="preserve">February and March </w:t>
      </w:r>
      <w:r>
        <w:rPr>
          <w:rFonts w:asciiTheme="minorHAnsi" w:hAnsiTheme="minorHAnsi"/>
          <w:color w:val="000000" w:themeColor="text1"/>
          <w:sz w:val="22"/>
          <w:szCs w:val="22"/>
        </w:rPr>
        <w:t xml:space="preserve">of this year you responded to the Draft Neighbourhood Plan during the Consultation Period. As such we are required to inform you that on </w:t>
      </w:r>
      <w:r w:rsidRPr="00777A9F">
        <w:rPr>
          <w:rFonts w:asciiTheme="minorHAnsi" w:hAnsiTheme="minorHAnsi"/>
          <w:color w:val="000000" w:themeColor="text1"/>
          <w:sz w:val="22"/>
          <w:szCs w:val="22"/>
        </w:rPr>
        <w:t xml:space="preserve">Monday 16 </w:t>
      </w:r>
      <w:r>
        <w:rPr>
          <w:rFonts w:asciiTheme="minorHAnsi" w:hAnsiTheme="minorHAnsi"/>
          <w:color w:val="000000" w:themeColor="text1"/>
          <w:sz w:val="22"/>
          <w:szCs w:val="22"/>
        </w:rPr>
        <w:t xml:space="preserve">November </w:t>
      </w:r>
      <w:r w:rsidRPr="00777A9F">
        <w:rPr>
          <w:rFonts w:asciiTheme="minorHAnsi" w:hAnsiTheme="minorHAnsi"/>
          <w:color w:val="000000" w:themeColor="text1"/>
          <w:sz w:val="22"/>
          <w:szCs w:val="22"/>
        </w:rPr>
        <w:t>2015 we shall be entering into the six week peri</w:t>
      </w:r>
      <w:r>
        <w:rPr>
          <w:rFonts w:asciiTheme="minorHAnsi" w:hAnsiTheme="minorHAnsi"/>
          <w:color w:val="000000" w:themeColor="text1"/>
          <w:sz w:val="22"/>
          <w:szCs w:val="22"/>
        </w:rPr>
        <w:t xml:space="preserve">od of Statutory Consultation of </w:t>
      </w:r>
      <w:r w:rsidRPr="00777A9F">
        <w:rPr>
          <w:rFonts w:asciiTheme="minorHAnsi" w:hAnsiTheme="minorHAnsi"/>
          <w:color w:val="000000" w:themeColor="text1"/>
          <w:sz w:val="22"/>
          <w:szCs w:val="22"/>
        </w:rPr>
        <w:t xml:space="preserve">the </w:t>
      </w:r>
      <w:r w:rsidRPr="001B0424">
        <w:rPr>
          <w:rFonts w:asciiTheme="minorHAnsi" w:hAnsiTheme="minorHAnsi"/>
          <w:color w:val="000000" w:themeColor="text1"/>
          <w:sz w:val="22"/>
          <w:szCs w:val="22"/>
        </w:rPr>
        <w:t>Sustainability Appraisal</w:t>
      </w:r>
      <w:r w:rsidR="008F06D0">
        <w:rPr>
          <w:rFonts w:asciiTheme="minorHAnsi" w:hAnsiTheme="minorHAnsi"/>
          <w:color w:val="000000" w:themeColor="text1"/>
          <w:sz w:val="22"/>
          <w:szCs w:val="22"/>
        </w:rPr>
        <w:t xml:space="preserve"> (SA)</w:t>
      </w:r>
      <w:r>
        <w:rPr>
          <w:rFonts w:asciiTheme="minorHAnsi" w:hAnsiTheme="minorHAnsi"/>
          <w:color w:val="000000" w:themeColor="text1"/>
          <w:sz w:val="22"/>
          <w:szCs w:val="22"/>
        </w:rPr>
        <w:t xml:space="preserve">, </w:t>
      </w:r>
      <w:r w:rsidRPr="001B0424">
        <w:rPr>
          <w:rFonts w:asciiTheme="minorHAnsi" w:hAnsiTheme="minorHAnsi"/>
          <w:color w:val="000000" w:themeColor="text1"/>
          <w:sz w:val="22"/>
          <w:szCs w:val="22"/>
        </w:rPr>
        <w:t xml:space="preserve">incorporating a Strategic </w:t>
      </w:r>
      <w:proofErr w:type="gramStart"/>
      <w:r w:rsidRPr="001B0424">
        <w:rPr>
          <w:rFonts w:asciiTheme="minorHAnsi" w:hAnsiTheme="minorHAnsi"/>
          <w:color w:val="000000" w:themeColor="text1"/>
          <w:sz w:val="22"/>
          <w:szCs w:val="22"/>
        </w:rPr>
        <w:t>Environmental Assessment</w:t>
      </w:r>
      <w:r>
        <w:rPr>
          <w:rFonts w:asciiTheme="minorHAnsi" w:hAnsiTheme="minorHAnsi"/>
          <w:color w:val="000000" w:themeColor="text1"/>
          <w:sz w:val="22"/>
          <w:szCs w:val="22"/>
        </w:rPr>
        <w:t xml:space="preserve"> </w:t>
      </w:r>
      <w:r w:rsidR="008F06D0">
        <w:rPr>
          <w:rFonts w:asciiTheme="minorHAnsi" w:hAnsiTheme="minorHAnsi"/>
          <w:color w:val="000000" w:themeColor="text1"/>
          <w:sz w:val="22"/>
          <w:szCs w:val="22"/>
        </w:rPr>
        <w:t xml:space="preserve">(SEA) </w:t>
      </w:r>
      <w:r>
        <w:rPr>
          <w:rFonts w:asciiTheme="minorHAnsi" w:hAnsiTheme="minorHAnsi"/>
          <w:color w:val="000000" w:themeColor="text1"/>
          <w:sz w:val="22"/>
          <w:szCs w:val="22"/>
        </w:rPr>
        <w:t>for the W</w:t>
      </w:r>
      <w:r w:rsidRPr="00777A9F">
        <w:rPr>
          <w:rFonts w:asciiTheme="minorHAnsi" w:hAnsiTheme="minorHAnsi"/>
          <w:color w:val="000000" w:themeColor="text1"/>
          <w:sz w:val="22"/>
          <w:szCs w:val="22"/>
        </w:rPr>
        <w:t xml:space="preserve">ivelsfield </w:t>
      </w:r>
      <w:r>
        <w:rPr>
          <w:rFonts w:asciiTheme="minorHAnsi" w:hAnsiTheme="minorHAnsi"/>
          <w:color w:val="000000" w:themeColor="text1"/>
          <w:sz w:val="22"/>
          <w:szCs w:val="22"/>
        </w:rPr>
        <w:t>N</w:t>
      </w:r>
      <w:r w:rsidRPr="00777A9F">
        <w:rPr>
          <w:rFonts w:asciiTheme="minorHAnsi" w:hAnsiTheme="minorHAnsi"/>
          <w:color w:val="000000" w:themeColor="text1"/>
          <w:sz w:val="22"/>
          <w:szCs w:val="22"/>
        </w:rPr>
        <w:t>e</w:t>
      </w:r>
      <w:r>
        <w:rPr>
          <w:rFonts w:asciiTheme="minorHAnsi" w:hAnsiTheme="minorHAnsi"/>
          <w:color w:val="000000" w:themeColor="text1"/>
          <w:sz w:val="22"/>
          <w:szCs w:val="22"/>
        </w:rPr>
        <w:t>ighbourhood Plan.</w:t>
      </w:r>
      <w:proofErr w:type="gramEnd"/>
      <w:r>
        <w:rPr>
          <w:rFonts w:asciiTheme="minorHAnsi" w:hAnsiTheme="minorHAnsi"/>
          <w:color w:val="000000" w:themeColor="text1"/>
          <w:sz w:val="22"/>
          <w:szCs w:val="22"/>
        </w:rPr>
        <w:t xml:space="preserve"> </w:t>
      </w:r>
    </w:p>
    <w:p w:rsidR="00041DE3" w:rsidRDefault="00041DE3" w:rsidP="00022A32">
      <w:pPr>
        <w:pStyle w:val="PlainText"/>
        <w:rPr>
          <w:rFonts w:asciiTheme="minorHAnsi" w:hAnsiTheme="minorHAnsi"/>
          <w:color w:val="000000" w:themeColor="text1"/>
          <w:sz w:val="22"/>
          <w:szCs w:val="22"/>
        </w:rPr>
      </w:pPr>
    </w:p>
    <w:p w:rsidR="00022A32" w:rsidRPr="00041DE3" w:rsidRDefault="00041DE3" w:rsidP="00041DE3">
      <w:pPr>
        <w:pStyle w:val="PlainText"/>
        <w:jc w:val="center"/>
        <w:rPr>
          <w:rFonts w:asciiTheme="minorHAnsi" w:hAnsiTheme="minorHAnsi"/>
          <w:b/>
          <w:color w:val="000000" w:themeColor="text1"/>
          <w:sz w:val="22"/>
          <w:szCs w:val="22"/>
        </w:rPr>
      </w:pPr>
      <w:r w:rsidRPr="00041DE3">
        <w:rPr>
          <w:rFonts w:asciiTheme="minorHAnsi" w:hAnsiTheme="minorHAnsi"/>
          <w:b/>
          <w:color w:val="000000" w:themeColor="text1"/>
          <w:sz w:val="22"/>
          <w:szCs w:val="22"/>
        </w:rPr>
        <w:t>The Consultation runs from Monday 16th November to 5pm on 30th December 2015</w:t>
      </w:r>
    </w:p>
    <w:p w:rsidR="00041DE3" w:rsidRDefault="00041DE3" w:rsidP="00022A32">
      <w:pPr>
        <w:pStyle w:val="PlainText"/>
        <w:rPr>
          <w:rFonts w:asciiTheme="minorHAnsi" w:hAnsiTheme="minorHAnsi"/>
          <w:color w:val="000000" w:themeColor="text1"/>
          <w:sz w:val="22"/>
          <w:szCs w:val="22"/>
        </w:rPr>
      </w:pPr>
    </w:p>
    <w:p w:rsidR="00041DE3" w:rsidRDefault="00041DE3" w:rsidP="00022A32">
      <w:pPr>
        <w:pStyle w:val="PlainText"/>
        <w:rPr>
          <w:rFonts w:asciiTheme="minorHAnsi" w:hAnsiTheme="minorHAnsi"/>
          <w:color w:val="000000" w:themeColor="text1"/>
          <w:sz w:val="22"/>
          <w:szCs w:val="22"/>
        </w:rPr>
      </w:pPr>
    </w:p>
    <w:p w:rsidR="00041DE3" w:rsidRDefault="00041DE3" w:rsidP="00022A32">
      <w:pPr>
        <w:pStyle w:val="PlainText"/>
        <w:rPr>
          <w:rFonts w:asciiTheme="minorHAnsi" w:hAnsiTheme="minorHAnsi"/>
          <w:b/>
          <w:color w:val="000000" w:themeColor="text1"/>
          <w:sz w:val="22"/>
          <w:szCs w:val="22"/>
        </w:rPr>
      </w:pPr>
      <w:r w:rsidRPr="00041DE3">
        <w:rPr>
          <w:rFonts w:asciiTheme="minorHAnsi" w:hAnsiTheme="minorHAnsi"/>
          <w:b/>
          <w:color w:val="000000" w:themeColor="text1"/>
          <w:sz w:val="22"/>
          <w:szCs w:val="22"/>
        </w:rPr>
        <w:t>Consultation documents</w:t>
      </w:r>
    </w:p>
    <w:p w:rsidR="00041DE3" w:rsidRPr="00041DE3" w:rsidRDefault="00041DE3" w:rsidP="00041DE3">
      <w:pPr>
        <w:pStyle w:val="PlainText"/>
        <w:rPr>
          <w:rFonts w:asciiTheme="minorHAnsi" w:hAnsiTheme="minorHAnsi"/>
          <w:color w:val="000000" w:themeColor="text1"/>
          <w:sz w:val="22"/>
          <w:szCs w:val="22"/>
        </w:rPr>
      </w:pPr>
      <w:r w:rsidRPr="00041DE3">
        <w:rPr>
          <w:rFonts w:asciiTheme="minorHAnsi" w:hAnsiTheme="minorHAnsi"/>
          <w:color w:val="000000" w:themeColor="text1"/>
          <w:sz w:val="22"/>
          <w:szCs w:val="22"/>
        </w:rPr>
        <w:t xml:space="preserve">The Sustainability Appraisal is being made available for consultation alongside the Draft Wivelsfield Neighbourhood Plan (February 2015). These documents can be accessed at the following website </w:t>
      </w:r>
      <w:hyperlink r:id="rId8" w:history="1">
        <w:r w:rsidRPr="00041DE3">
          <w:rPr>
            <w:rStyle w:val="Hyperlink"/>
            <w:rFonts w:asciiTheme="minorHAnsi" w:hAnsiTheme="minorHAnsi"/>
            <w:sz w:val="22"/>
            <w:szCs w:val="22"/>
          </w:rPr>
          <w:t>http://wivelsfield.net</w:t>
        </w:r>
      </w:hyperlink>
      <w:r w:rsidRPr="00041DE3">
        <w:rPr>
          <w:rFonts w:asciiTheme="minorHAnsi" w:hAnsiTheme="minorHAnsi"/>
          <w:color w:val="000000" w:themeColor="text1"/>
          <w:sz w:val="22"/>
          <w:szCs w:val="22"/>
        </w:rPr>
        <w:t xml:space="preserve">. </w:t>
      </w:r>
    </w:p>
    <w:p w:rsidR="00041DE3" w:rsidRPr="00041DE3" w:rsidRDefault="00041DE3" w:rsidP="00041DE3">
      <w:pPr>
        <w:pStyle w:val="PlainText"/>
        <w:rPr>
          <w:rFonts w:asciiTheme="minorHAnsi" w:hAnsiTheme="minorHAnsi"/>
          <w:color w:val="000000" w:themeColor="text1"/>
          <w:sz w:val="22"/>
          <w:szCs w:val="22"/>
        </w:rPr>
      </w:pPr>
    </w:p>
    <w:p w:rsidR="00041DE3" w:rsidRPr="00041DE3" w:rsidRDefault="00041DE3" w:rsidP="00041DE3">
      <w:pPr>
        <w:pStyle w:val="PlainText"/>
        <w:rPr>
          <w:rFonts w:asciiTheme="minorHAnsi" w:hAnsiTheme="minorHAnsi"/>
          <w:color w:val="000000" w:themeColor="text1"/>
          <w:sz w:val="22"/>
          <w:szCs w:val="22"/>
        </w:rPr>
      </w:pPr>
      <w:r w:rsidRPr="00041DE3">
        <w:rPr>
          <w:rFonts w:asciiTheme="minorHAnsi" w:hAnsiTheme="minorHAnsi"/>
          <w:color w:val="000000" w:themeColor="text1"/>
          <w:sz w:val="22"/>
          <w:szCs w:val="22"/>
        </w:rPr>
        <w:t>Within the Neighbourhood Plan section there is a link to the Community21 website where you will find details of the appraisal document. If you require a hard copy please contact the Wivelsfield Parish Clerk on the following telephone number 01444 471898</w:t>
      </w:r>
    </w:p>
    <w:p w:rsidR="00041DE3" w:rsidRDefault="00041DE3" w:rsidP="00022A32">
      <w:pPr>
        <w:pStyle w:val="PlainText"/>
        <w:rPr>
          <w:rFonts w:asciiTheme="minorHAnsi" w:hAnsiTheme="minorHAnsi"/>
          <w:color w:val="000000" w:themeColor="text1"/>
          <w:sz w:val="22"/>
          <w:szCs w:val="22"/>
        </w:rPr>
      </w:pPr>
    </w:p>
    <w:p w:rsidR="00041DE3" w:rsidRDefault="00041DE3" w:rsidP="00022A32">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 xml:space="preserve">The documents are also available </w:t>
      </w:r>
      <w:r w:rsidR="008950B5">
        <w:rPr>
          <w:rFonts w:asciiTheme="minorHAnsi" w:hAnsiTheme="minorHAnsi"/>
          <w:color w:val="000000" w:themeColor="text1"/>
          <w:sz w:val="22"/>
          <w:szCs w:val="22"/>
        </w:rPr>
        <w:t xml:space="preserve">to view at the </w:t>
      </w:r>
      <w:r>
        <w:rPr>
          <w:rFonts w:asciiTheme="minorHAnsi" w:hAnsiTheme="minorHAnsi"/>
          <w:color w:val="000000" w:themeColor="text1"/>
          <w:sz w:val="22"/>
          <w:szCs w:val="22"/>
        </w:rPr>
        <w:t>Parish Council Office</w:t>
      </w:r>
      <w:r w:rsidR="008950B5">
        <w:rPr>
          <w:rFonts w:asciiTheme="minorHAnsi" w:hAnsiTheme="minorHAnsi"/>
          <w:color w:val="000000" w:themeColor="text1"/>
          <w:sz w:val="22"/>
          <w:szCs w:val="22"/>
        </w:rPr>
        <w:t xml:space="preserve"> at the following address:-</w:t>
      </w:r>
    </w:p>
    <w:p w:rsidR="008950B5" w:rsidRDefault="008950B5" w:rsidP="00022A32">
      <w:pPr>
        <w:pStyle w:val="PlainText"/>
        <w:rPr>
          <w:rFonts w:asciiTheme="minorHAnsi" w:hAnsiTheme="minorHAnsi"/>
          <w:color w:val="000000" w:themeColor="text1"/>
          <w:sz w:val="22"/>
          <w:szCs w:val="22"/>
        </w:rPr>
      </w:pPr>
    </w:p>
    <w:p w:rsidR="00041DE3" w:rsidRDefault="00041DE3" w:rsidP="00022A32">
      <w:pPr>
        <w:pStyle w:val="PlainText"/>
        <w:rPr>
          <w:rFonts w:asciiTheme="minorHAnsi" w:hAnsiTheme="minorHAnsi"/>
          <w:color w:val="000000" w:themeColor="text1"/>
          <w:sz w:val="22"/>
          <w:szCs w:val="22"/>
        </w:rPr>
      </w:pPr>
      <w:r w:rsidRPr="00041DE3">
        <w:rPr>
          <w:rFonts w:asciiTheme="minorHAnsi" w:hAnsiTheme="minorHAnsi"/>
          <w:color w:val="000000" w:themeColor="text1"/>
          <w:sz w:val="22"/>
          <w:szCs w:val="22"/>
        </w:rPr>
        <w:t xml:space="preserve">Parish Council Office, </w:t>
      </w:r>
      <w:proofErr w:type="spellStart"/>
      <w:r w:rsidRPr="00041DE3">
        <w:rPr>
          <w:rFonts w:asciiTheme="minorHAnsi" w:hAnsiTheme="minorHAnsi"/>
          <w:color w:val="000000" w:themeColor="text1"/>
          <w:sz w:val="22"/>
          <w:szCs w:val="22"/>
        </w:rPr>
        <w:t>Adj</w:t>
      </w:r>
      <w:proofErr w:type="spellEnd"/>
      <w:r w:rsidRPr="00041DE3">
        <w:rPr>
          <w:rFonts w:asciiTheme="minorHAnsi" w:hAnsiTheme="minorHAnsi"/>
          <w:color w:val="000000" w:themeColor="text1"/>
          <w:sz w:val="22"/>
          <w:szCs w:val="22"/>
        </w:rPr>
        <w:t xml:space="preserve"> to The Cock Inn, North Common Road, Wivelsfield Green, East Sussex, RH17 7RH.</w:t>
      </w:r>
    </w:p>
    <w:p w:rsidR="008950B5" w:rsidRDefault="008950B5" w:rsidP="00022A32">
      <w:pPr>
        <w:pStyle w:val="PlainText"/>
        <w:rPr>
          <w:rFonts w:asciiTheme="minorHAnsi" w:hAnsiTheme="minorHAnsi"/>
          <w:color w:val="000000" w:themeColor="text1"/>
          <w:sz w:val="22"/>
          <w:szCs w:val="22"/>
        </w:rPr>
      </w:pPr>
    </w:p>
    <w:p w:rsidR="00041DE3" w:rsidRDefault="00041DE3" w:rsidP="00022A32">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The Opening hours are:</w:t>
      </w:r>
    </w:p>
    <w:p w:rsidR="007E3137" w:rsidRDefault="007E3137" w:rsidP="00041DE3">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Monday 9.00am – 11.30am</w:t>
      </w:r>
    </w:p>
    <w:p w:rsidR="007E3137" w:rsidRDefault="007E3137" w:rsidP="00041DE3">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Tu</w:t>
      </w:r>
      <w:r w:rsidR="008F06D0">
        <w:rPr>
          <w:rFonts w:asciiTheme="minorHAnsi" w:hAnsiTheme="minorHAnsi"/>
          <w:color w:val="000000" w:themeColor="text1"/>
          <w:sz w:val="22"/>
          <w:szCs w:val="22"/>
        </w:rPr>
        <w:t>esday 9.00am – 12.00p</w:t>
      </w:r>
      <w:r>
        <w:rPr>
          <w:rFonts w:asciiTheme="minorHAnsi" w:hAnsiTheme="minorHAnsi"/>
          <w:color w:val="000000" w:themeColor="text1"/>
          <w:sz w:val="22"/>
          <w:szCs w:val="22"/>
        </w:rPr>
        <w:t>m</w:t>
      </w:r>
    </w:p>
    <w:p w:rsidR="007E3137" w:rsidRPr="007E3137" w:rsidRDefault="008F06D0" w:rsidP="00041DE3">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Friday 9.00am – 12.00p</w:t>
      </w:r>
      <w:r w:rsidR="007E3137">
        <w:rPr>
          <w:rFonts w:asciiTheme="minorHAnsi" w:hAnsiTheme="minorHAnsi"/>
          <w:color w:val="000000" w:themeColor="text1"/>
          <w:sz w:val="22"/>
          <w:szCs w:val="22"/>
        </w:rPr>
        <w:t>m</w:t>
      </w:r>
    </w:p>
    <w:p w:rsidR="007E3137" w:rsidRDefault="007E3137" w:rsidP="00041DE3">
      <w:pPr>
        <w:pStyle w:val="PlainText"/>
        <w:rPr>
          <w:rFonts w:asciiTheme="minorHAnsi" w:hAnsiTheme="minorHAnsi"/>
          <w:b/>
          <w:color w:val="000000" w:themeColor="text1"/>
          <w:sz w:val="22"/>
          <w:szCs w:val="22"/>
        </w:rPr>
      </w:pPr>
    </w:p>
    <w:p w:rsidR="00041DE3" w:rsidRPr="00041DE3" w:rsidRDefault="00041DE3" w:rsidP="00041DE3">
      <w:pPr>
        <w:pStyle w:val="PlainText"/>
        <w:rPr>
          <w:rFonts w:asciiTheme="minorHAnsi" w:hAnsiTheme="minorHAnsi"/>
          <w:b/>
          <w:color w:val="000000" w:themeColor="text1"/>
          <w:sz w:val="22"/>
          <w:szCs w:val="22"/>
        </w:rPr>
      </w:pPr>
      <w:r w:rsidRPr="00041DE3">
        <w:rPr>
          <w:rFonts w:asciiTheme="minorHAnsi" w:hAnsiTheme="minorHAnsi"/>
          <w:b/>
          <w:color w:val="000000" w:themeColor="text1"/>
          <w:sz w:val="22"/>
          <w:szCs w:val="22"/>
        </w:rPr>
        <w:t>How to comment on the Sustainability Appraisal</w:t>
      </w:r>
    </w:p>
    <w:p w:rsidR="008019AA" w:rsidRPr="0094250A" w:rsidRDefault="008019AA" w:rsidP="008019AA">
      <w:pPr>
        <w:pStyle w:val="PlainText"/>
        <w:rPr>
          <w:rFonts w:asciiTheme="minorHAnsi" w:hAnsiTheme="minorHAnsi"/>
          <w:color w:val="000000" w:themeColor="text1"/>
          <w:sz w:val="22"/>
          <w:szCs w:val="22"/>
        </w:rPr>
      </w:pPr>
      <w:r w:rsidRPr="00DD3EAF">
        <w:rPr>
          <w:rFonts w:asciiTheme="minorHAnsi" w:hAnsiTheme="minorHAnsi"/>
          <w:color w:val="000000" w:themeColor="text1"/>
          <w:sz w:val="22"/>
          <w:szCs w:val="22"/>
        </w:rPr>
        <w:t xml:space="preserve">As required by planning legislation, the Draft Neighbourhood Plan (February 2015) has also been made available. </w:t>
      </w:r>
      <w:r w:rsidRPr="00DD3EAF">
        <w:rPr>
          <w:rFonts w:asciiTheme="minorHAnsi" w:hAnsiTheme="minorHAnsi"/>
          <w:color w:val="000000" w:themeColor="text1"/>
          <w:sz w:val="22"/>
          <w:szCs w:val="22"/>
          <w:u w:val="single"/>
        </w:rPr>
        <w:t>However, this consultation relates to the Sustainability Appraisal for the Wivelsfield Neighbourhood Plan and so we request that, insofar as possible, comments specifically relate to the SA.</w:t>
      </w:r>
      <w:r w:rsidRPr="00DD3EAF">
        <w:rPr>
          <w:rFonts w:asciiTheme="minorHAnsi" w:hAnsiTheme="minorHAnsi"/>
          <w:color w:val="000000" w:themeColor="text1"/>
          <w:sz w:val="22"/>
          <w:szCs w:val="22"/>
        </w:rPr>
        <w:t xml:space="preserve"> We acknowledge that the SA process that has been undertaken may influence your view of the Neighbourhood Plan, however please note that earlier comments in respect of the Draft Neighbourhood Plan made during the February 2015 Draft Plan consultation should not repeated and these comments will be considered again during a full review of the neighbourhood plan evidence base prior to submission of the updated Neighbourhood Plan to the District Council.</w:t>
      </w:r>
      <w:r>
        <w:rPr>
          <w:rFonts w:asciiTheme="minorHAnsi" w:hAnsiTheme="minorHAnsi"/>
          <w:color w:val="000000" w:themeColor="text1"/>
          <w:sz w:val="22"/>
          <w:szCs w:val="22"/>
        </w:rPr>
        <w:t xml:space="preserve"> </w:t>
      </w:r>
    </w:p>
    <w:p w:rsidR="008019AA" w:rsidRDefault="008019AA" w:rsidP="00041DE3">
      <w:pPr>
        <w:pStyle w:val="PlainText"/>
        <w:rPr>
          <w:rFonts w:asciiTheme="minorHAnsi" w:hAnsiTheme="minorHAnsi"/>
          <w:color w:val="000000" w:themeColor="text1"/>
          <w:sz w:val="22"/>
          <w:szCs w:val="22"/>
        </w:rPr>
      </w:pPr>
    </w:p>
    <w:p w:rsidR="008019AA" w:rsidRDefault="008019AA" w:rsidP="00041DE3">
      <w:pPr>
        <w:pStyle w:val="PlainText"/>
        <w:rPr>
          <w:rFonts w:asciiTheme="minorHAnsi" w:hAnsiTheme="minorHAnsi"/>
          <w:color w:val="000000" w:themeColor="text1"/>
          <w:sz w:val="22"/>
          <w:szCs w:val="22"/>
        </w:rPr>
      </w:pPr>
    </w:p>
    <w:p w:rsidR="008019AA" w:rsidRDefault="008019AA" w:rsidP="00041DE3">
      <w:pPr>
        <w:pStyle w:val="PlainText"/>
        <w:rPr>
          <w:rFonts w:asciiTheme="minorHAnsi" w:hAnsiTheme="minorHAnsi"/>
          <w:color w:val="000000" w:themeColor="text1"/>
          <w:sz w:val="22"/>
          <w:szCs w:val="22"/>
        </w:rPr>
      </w:pPr>
    </w:p>
    <w:p w:rsidR="00041DE3" w:rsidRPr="00041DE3" w:rsidRDefault="00041DE3" w:rsidP="00041DE3">
      <w:pPr>
        <w:pStyle w:val="PlainText"/>
        <w:rPr>
          <w:rFonts w:asciiTheme="minorHAnsi" w:hAnsiTheme="minorHAnsi"/>
          <w:color w:val="000000" w:themeColor="text1"/>
          <w:sz w:val="22"/>
          <w:szCs w:val="22"/>
        </w:rPr>
      </w:pPr>
      <w:r w:rsidRPr="00041DE3">
        <w:rPr>
          <w:rFonts w:asciiTheme="minorHAnsi" w:hAnsiTheme="minorHAnsi"/>
          <w:color w:val="000000" w:themeColor="text1"/>
          <w:sz w:val="22"/>
          <w:szCs w:val="22"/>
        </w:rPr>
        <w:t>In your response it would be useful if you could indicate your overall view:-</w:t>
      </w:r>
    </w:p>
    <w:p w:rsidR="008019AA" w:rsidRDefault="00041DE3" w:rsidP="00041DE3">
      <w:pPr>
        <w:pStyle w:val="PlainText"/>
        <w:rPr>
          <w:rFonts w:asciiTheme="minorHAnsi" w:hAnsiTheme="minorHAnsi"/>
          <w:color w:val="000000" w:themeColor="text1"/>
          <w:sz w:val="22"/>
          <w:szCs w:val="22"/>
        </w:rPr>
      </w:pPr>
      <w:r w:rsidRPr="00041DE3">
        <w:rPr>
          <w:rFonts w:asciiTheme="minorHAnsi" w:hAnsiTheme="minorHAnsi"/>
          <w:color w:val="000000" w:themeColor="text1"/>
          <w:sz w:val="22"/>
          <w:szCs w:val="22"/>
        </w:rPr>
        <w:t xml:space="preserve">Agree with the Appraisal – Object to the Appraisal </w:t>
      </w:r>
    </w:p>
    <w:p w:rsidR="008019AA" w:rsidRDefault="008019AA" w:rsidP="00041DE3">
      <w:pPr>
        <w:pStyle w:val="PlainText"/>
        <w:rPr>
          <w:rFonts w:asciiTheme="minorHAnsi" w:hAnsiTheme="minorHAnsi"/>
          <w:color w:val="000000" w:themeColor="text1"/>
          <w:sz w:val="22"/>
          <w:szCs w:val="22"/>
        </w:rPr>
      </w:pPr>
    </w:p>
    <w:p w:rsidR="00041DE3" w:rsidRPr="00041DE3" w:rsidRDefault="00041DE3" w:rsidP="00041DE3">
      <w:pPr>
        <w:pStyle w:val="PlainText"/>
        <w:rPr>
          <w:rFonts w:asciiTheme="minorHAnsi" w:hAnsiTheme="minorHAnsi"/>
          <w:color w:val="000000" w:themeColor="text1"/>
          <w:sz w:val="22"/>
          <w:szCs w:val="22"/>
        </w:rPr>
      </w:pPr>
      <w:r w:rsidRPr="00041DE3">
        <w:rPr>
          <w:rFonts w:asciiTheme="minorHAnsi" w:hAnsiTheme="minorHAnsi"/>
          <w:color w:val="000000" w:themeColor="text1"/>
          <w:sz w:val="22"/>
          <w:szCs w:val="22"/>
        </w:rPr>
        <w:t>Please ensure that your name,</w:t>
      </w:r>
      <w:r w:rsidR="00097052">
        <w:rPr>
          <w:rFonts w:asciiTheme="minorHAnsi" w:hAnsiTheme="minorHAnsi"/>
          <w:color w:val="000000" w:themeColor="text1"/>
          <w:sz w:val="22"/>
          <w:szCs w:val="22"/>
        </w:rPr>
        <w:t xml:space="preserve"> address </w:t>
      </w:r>
      <w:proofErr w:type="gramStart"/>
      <w:r w:rsidR="00097052">
        <w:rPr>
          <w:rFonts w:asciiTheme="minorHAnsi" w:hAnsiTheme="minorHAnsi"/>
          <w:color w:val="000000" w:themeColor="text1"/>
          <w:sz w:val="22"/>
          <w:szCs w:val="22"/>
        </w:rPr>
        <w:t xml:space="preserve">( </w:t>
      </w:r>
      <w:r w:rsidRPr="00041DE3">
        <w:rPr>
          <w:rFonts w:asciiTheme="minorHAnsi" w:hAnsiTheme="minorHAnsi"/>
          <w:color w:val="000000" w:themeColor="text1"/>
          <w:sz w:val="22"/>
          <w:szCs w:val="22"/>
        </w:rPr>
        <w:t>organisation</w:t>
      </w:r>
      <w:proofErr w:type="gramEnd"/>
      <w:r w:rsidRPr="00041DE3">
        <w:rPr>
          <w:rFonts w:asciiTheme="minorHAnsi" w:hAnsiTheme="minorHAnsi"/>
          <w:color w:val="000000" w:themeColor="text1"/>
          <w:sz w:val="22"/>
          <w:szCs w:val="22"/>
        </w:rPr>
        <w:t xml:space="preserve"> or company </w:t>
      </w:r>
      <w:r w:rsidR="00097052">
        <w:rPr>
          <w:rFonts w:asciiTheme="minorHAnsi" w:hAnsiTheme="minorHAnsi"/>
          <w:color w:val="000000" w:themeColor="text1"/>
          <w:sz w:val="22"/>
          <w:szCs w:val="22"/>
        </w:rPr>
        <w:t xml:space="preserve">if appropriate ) </w:t>
      </w:r>
      <w:r w:rsidRPr="00041DE3">
        <w:rPr>
          <w:rFonts w:asciiTheme="minorHAnsi" w:hAnsiTheme="minorHAnsi"/>
          <w:color w:val="000000" w:themeColor="text1"/>
          <w:sz w:val="22"/>
          <w:szCs w:val="22"/>
        </w:rPr>
        <w:t>and contact details are included in your response otherwise your comments will not be considered.</w:t>
      </w:r>
    </w:p>
    <w:p w:rsidR="00041DE3" w:rsidRPr="00041DE3" w:rsidRDefault="00041DE3" w:rsidP="00041DE3">
      <w:pPr>
        <w:pStyle w:val="PlainText"/>
        <w:rPr>
          <w:rFonts w:asciiTheme="minorHAnsi" w:hAnsiTheme="minorHAnsi"/>
          <w:color w:val="000000" w:themeColor="text1"/>
          <w:sz w:val="22"/>
          <w:szCs w:val="22"/>
        </w:rPr>
      </w:pPr>
      <w:r w:rsidRPr="00041DE3">
        <w:rPr>
          <w:rFonts w:asciiTheme="minorHAnsi" w:hAnsiTheme="minorHAnsi"/>
          <w:color w:val="000000" w:themeColor="text1"/>
          <w:sz w:val="22"/>
          <w:szCs w:val="22"/>
        </w:rPr>
        <w:t xml:space="preserve"> </w:t>
      </w:r>
    </w:p>
    <w:p w:rsidR="00041DE3" w:rsidRPr="00041DE3" w:rsidRDefault="00041DE3" w:rsidP="00041DE3">
      <w:pPr>
        <w:pStyle w:val="PlainText"/>
        <w:rPr>
          <w:rFonts w:asciiTheme="minorHAnsi" w:hAnsiTheme="minorHAnsi"/>
          <w:color w:val="000000" w:themeColor="text1"/>
          <w:sz w:val="22"/>
          <w:szCs w:val="22"/>
        </w:rPr>
      </w:pPr>
      <w:r w:rsidRPr="00041DE3">
        <w:rPr>
          <w:rFonts w:asciiTheme="minorHAnsi" w:hAnsiTheme="minorHAnsi"/>
          <w:color w:val="000000" w:themeColor="text1"/>
          <w:sz w:val="22"/>
          <w:szCs w:val="22"/>
        </w:rPr>
        <w:t xml:space="preserve">Your comments should be submitted in writing to the Clerk to the Parish Council. The preferred method for response is requested by email. </w:t>
      </w:r>
    </w:p>
    <w:p w:rsidR="00041DE3" w:rsidRDefault="00041DE3" w:rsidP="00041DE3">
      <w:pPr>
        <w:pStyle w:val="PlainText"/>
        <w:rPr>
          <w:rFonts w:asciiTheme="minorHAnsi" w:hAnsiTheme="minorHAnsi"/>
          <w:color w:val="000000" w:themeColor="text1"/>
          <w:sz w:val="22"/>
          <w:szCs w:val="22"/>
        </w:rPr>
      </w:pPr>
      <w:r w:rsidRPr="00041DE3">
        <w:rPr>
          <w:rFonts w:asciiTheme="minorHAnsi" w:hAnsiTheme="minorHAnsi"/>
          <w:color w:val="000000" w:themeColor="text1"/>
          <w:sz w:val="22"/>
          <w:szCs w:val="22"/>
        </w:rPr>
        <w:t xml:space="preserve">Please respond by email to </w:t>
      </w:r>
      <w:hyperlink r:id="rId9" w:history="1">
        <w:r w:rsidR="000A60C9" w:rsidRPr="00836738">
          <w:rPr>
            <w:rStyle w:val="Hyperlink"/>
            <w:rFonts w:asciiTheme="minorHAnsi" w:hAnsiTheme="minorHAnsi"/>
            <w:sz w:val="22"/>
            <w:szCs w:val="22"/>
          </w:rPr>
          <w:t>neighbourhoodplan@wivelsfield.net</w:t>
        </w:r>
      </w:hyperlink>
    </w:p>
    <w:p w:rsidR="00041DE3" w:rsidRPr="00041DE3" w:rsidRDefault="00041DE3" w:rsidP="00041DE3">
      <w:pPr>
        <w:pStyle w:val="PlainText"/>
        <w:rPr>
          <w:rFonts w:asciiTheme="minorHAnsi" w:hAnsiTheme="minorHAnsi"/>
          <w:color w:val="000000" w:themeColor="text1"/>
          <w:sz w:val="22"/>
          <w:szCs w:val="22"/>
        </w:rPr>
      </w:pPr>
    </w:p>
    <w:p w:rsidR="00041DE3" w:rsidRPr="00041DE3" w:rsidRDefault="00041DE3" w:rsidP="00041DE3">
      <w:pPr>
        <w:pStyle w:val="PlainText"/>
        <w:rPr>
          <w:rFonts w:asciiTheme="minorHAnsi" w:hAnsiTheme="minorHAnsi"/>
          <w:color w:val="000000" w:themeColor="text1"/>
          <w:sz w:val="22"/>
          <w:szCs w:val="22"/>
        </w:rPr>
      </w:pPr>
      <w:r w:rsidRPr="00041DE3">
        <w:rPr>
          <w:rFonts w:asciiTheme="minorHAnsi" w:hAnsiTheme="minorHAnsi"/>
          <w:color w:val="000000" w:themeColor="text1"/>
          <w:sz w:val="22"/>
          <w:szCs w:val="22"/>
        </w:rPr>
        <w:t xml:space="preserve">Alternatively, please respond by post to - Clerk to Wivelsfield Parish Council, Parish Council Office, </w:t>
      </w:r>
      <w:proofErr w:type="spellStart"/>
      <w:r w:rsidRPr="00041DE3">
        <w:rPr>
          <w:rFonts w:asciiTheme="minorHAnsi" w:hAnsiTheme="minorHAnsi"/>
          <w:color w:val="000000" w:themeColor="text1"/>
          <w:sz w:val="22"/>
          <w:szCs w:val="22"/>
        </w:rPr>
        <w:t>Adj</w:t>
      </w:r>
      <w:proofErr w:type="spellEnd"/>
      <w:r w:rsidRPr="00041DE3">
        <w:rPr>
          <w:rFonts w:asciiTheme="minorHAnsi" w:hAnsiTheme="minorHAnsi"/>
          <w:color w:val="000000" w:themeColor="text1"/>
          <w:sz w:val="22"/>
          <w:szCs w:val="22"/>
        </w:rPr>
        <w:t xml:space="preserve"> to The Cock Inn, North Common Road, Wivelsfield Green, East Sussex, RH17 7RH.</w:t>
      </w:r>
    </w:p>
    <w:p w:rsidR="00041DE3" w:rsidRDefault="00041DE3" w:rsidP="00022A32">
      <w:pPr>
        <w:pStyle w:val="PlainText"/>
        <w:rPr>
          <w:rFonts w:asciiTheme="minorHAnsi" w:hAnsiTheme="minorHAnsi"/>
          <w:color w:val="000000" w:themeColor="text1"/>
          <w:sz w:val="22"/>
          <w:szCs w:val="22"/>
        </w:rPr>
      </w:pPr>
    </w:p>
    <w:p w:rsidR="004224D3" w:rsidRDefault="004224D3" w:rsidP="004224D3">
      <w:pPr>
        <w:pStyle w:val="PlainText"/>
        <w:rPr>
          <w:rFonts w:asciiTheme="minorHAnsi" w:hAnsiTheme="minorHAnsi"/>
          <w:b/>
          <w:color w:val="000000" w:themeColor="text1"/>
          <w:sz w:val="22"/>
          <w:szCs w:val="22"/>
        </w:rPr>
      </w:pPr>
      <w:r>
        <w:rPr>
          <w:rFonts w:asciiTheme="minorHAnsi" w:hAnsiTheme="minorHAnsi"/>
          <w:b/>
          <w:color w:val="000000" w:themeColor="text1"/>
          <w:sz w:val="22"/>
          <w:szCs w:val="22"/>
        </w:rPr>
        <w:t xml:space="preserve">Reason for SEA </w:t>
      </w:r>
    </w:p>
    <w:p w:rsidR="004E768F" w:rsidRPr="004E768F" w:rsidRDefault="004E768F" w:rsidP="004E768F">
      <w:pPr>
        <w:pStyle w:val="PlainText"/>
        <w:rPr>
          <w:rFonts w:asciiTheme="minorHAnsi" w:hAnsiTheme="minorHAnsi"/>
          <w:color w:val="000000" w:themeColor="text1"/>
          <w:sz w:val="22"/>
          <w:szCs w:val="22"/>
          <w:u w:val="single"/>
        </w:rPr>
      </w:pPr>
      <w:r w:rsidRPr="004E768F">
        <w:rPr>
          <w:rFonts w:asciiTheme="minorHAnsi" w:hAnsiTheme="minorHAnsi"/>
          <w:color w:val="000000" w:themeColor="text1"/>
          <w:sz w:val="22"/>
          <w:szCs w:val="22"/>
        </w:rPr>
        <w:t xml:space="preserve">Prior to the February 2015 Draft Plan consultation, Lewes District Council published a SEA screening opinion which concluded that a SEA was not required for the Wivelsfield Neighbourhood Plan. In May 2015, an amended version of the Wivelsfield Neighbourhood Plan and supporting documents were submitted to Lewes District Council, although these were not published under Regulation 15 of the Neighbourhood Planning Regulations. Following this, in July 2015, an update to the earlier screening opinion was published by Lewes District Council which, on the basis of reasons including updated National Planning Practice Guidance and recent case law, concluded that a SEA would be required for the Wivelsfield Neighbourhood Plan. Subsequently, the Wivelsfield Neighbourhood Plan was pended to allow the SEA process to take place and inform a revised submission version of the plan that will be submitted to LDC in due course. </w:t>
      </w:r>
      <w:r w:rsidRPr="004E768F">
        <w:rPr>
          <w:rFonts w:asciiTheme="minorHAnsi" w:hAnsiTheme="minorHAnsi"/>
          <w:color w:val="000000" w:themeColor="text1"/>
          <w:sz w:val="22"/>
          <w:szCs w:val="22"/>
          <w:u w:val="single"/>
        </w:rPr>
        <w:t xml:space="preserve">Therefore, this SEA appraises the proposed sites for development, policy options and draft policies contained in the February 2015 Draft Neighbourhood Plan. </w:t>
      </w:r>
    </w:p>
    <w:p w:rsidR="004E768F" w:rsidRDefault="004E768F" w:rsidP="004E768F">
      <w:pPr>
        <w:pStyle w:val="PlainText"/>
        <w:rPr>
          <w:rFonts w:asciiTheme="minorHAnsi" w:hAnsiTheme="minorHAnsi"/>
          <w:color w:val="000000" w:themeColor="text1"/>
          <w:sz w:val="22"/>
          <w:szCs w:val="22"/>
        </w:rPr>
      </w:pPr>
    </w:p>
    <w:p w:rsidR="004E768F" w:rsidRPr="004E768F" w:rsidRDefault="004E768F" w:rsidP="004E768F">
      <w:pPr>
        <w:pStyle w:val="PlainText"/>
        <w:rPr>
          <w:rFonts w:asciiTheme="minorHAnsi" w:hAnsiTheme="minorHAnsi"/>
          <w:color w:val="000000" w:themeColor="text1"/>
          <w:sz w:val="22"/>
          <w:szCs w:val="22"/>
        </w:rPr>
      </w:pPr>
      <w:r w:rsidRPr="004E768F">
        <w:rPr>
          <w:rFonts w:asciiTheme="minorHAnsi" w:hAnsiTheme="minorHAnsi"/>
          <w:color w:val="000000" w:themeColor="text1"/>
          <w:sz w:val="22"/>
          <w:szCs w:val="22"/>
        </w:rPr>
        <w:t xml:space="preserve">Further details of the Strategic Environmental Assessment process can be found in Sections 1 and 2 of the SEA. </w:t>
      </w:r>
    </w:p>
    <w:p w:rsidR="004E768F" w:rsidRDefault="004E768F" w:rsidP="00022A32">
      <w:pPr>
        <w:pStyle w:val="PlainText"/>
        <w:rPr>
          <w:rFonts w:asciiTheme="minorHAnsi" w:hAnsiTheme="minorHAnsi"/>
          <w:color w:val="000000" w:themeColor="text1"/>
          <w:sz w:val="22"/>
          <w:szCs w:val="22"/>
        </w:rPr>
      </w:pPr>
    </w:p>
    <w:p w:rsidR="004E768F" w:rsidRPr="004E768F" w:rsidRDefault="004E768F" w:rsidP="004E768F">
      <w:pPr>
        <w:pStyle w:val="PlainText"/>
        <w:rPr>
          <w:rFonts w:asciiTheme="minorHAnsi" w:hAnsiTheme="minorHAnsi"/>
          <w:b/>
          <w:color w:val="000000" w:themeColor="text1"/>
          <w:sz w:val="22"/>
          <w:szCs w:val="22"/>
        </w:rPr>
      </w:pPr>
      <w:r w:rsidRPr="004E768F">
        <w:rPr>
          <w:rFonts w:asciiTheme="minorHAnsi" w:hAnsiTheme="minorHAnsi"/>
          <w:b/>
          <w:color w:val="000000" w:themeColor="text1"/>
          <w:sz w:val="22"/>
          <w:szCs w:val="22"/>
        </w:rPr>
        <w:t>Next Steps</w:t>
      </w:r>
    </w:p>
    <w:p w:rsidR="004E768F" w:rsidRPr="004E768F" w:rsidRDefault="004E768F" w:rsidP="004E768F">
      <w:pPr>
        <w:pStyle w:val="PlainText"/>
        <w:rPr>
          <w:rFonts w:asciiTheme="minorHAnsi" w:hAnsiTheme="minorHAnsi"/>
          <w:color w:val="000000" w:themeColor="text1"/>
          <w:sz w:val="22"/>
          <w:szCs w:val="22"/>
        </w:rPr>
      </w:pPr>
      <w:r w:rsidRPr="004E768F">
        <w:rPr>
          <w:rFonts w:asciiTheme="minorHAnsi" w:hAnsiTheme="minorHAnsi"/>
          <w:color w:val="000000" w:themeColor="text1"/>
          <w:sz w:val="22"/>
          <w:szCs w:val="22"/>
        </w:rPr>
        <w:t xml:space="preserve">A full review of the neighbourhood plan evidence base (including the SEA) will take place informing the final Wivelsfield Neighbourhood Plan that will be submitted to Lewes District Council and to the Independent Inspector. The submission version of the neighbourhood plan will be accompanied by an updated SEA which </w:t>
      </w:r>
      <w:r w:rsidR="008F06D0">
        <w:rPr>
          <w:rFonts w:asciiTheme="minorHAnsi" w:hAnsiTheme="minorHAnsi"/>
          <w:color w:val="000000" w:themeColor="text1"/>
          <w:sz w:val="22"/>
          <w:szCs w:val="22"/>
        </w:rPr>
        <w:t xml:space="preserve">will </w:t>
      </w:r>
      <w:r w:rsidRPr="004E768F">
        <w:rPr>
          <w:rFonts w:asciiTheme="minorHAnsi" w:hAnsiTheme="minorHAnsi"/>
          <w:color w:val="000000" w:themeColor="text1"/>
          <w:sz w:val="22"/>
          <w:szCs w:val="22"/>
        </w:rPr>
        <w:t xml:space="preserve">incorporate feedback from consultees and include a full review of all site and policy appraisals. </w:t>
      </w:r>
    </w:p>
    <w:p w:rsidR="004E768F" w:rsidRPr="004E768F" w:rsidRDefault="004E768F" w:rsidP="004E768F">
      <w:pPr>
        <w:pStyle w:val="PlainText"/>
        <w:rPr>
          <w:rFonts w:asciiTheme="minorHAnsi" w:hAnsiTheme="minorHAnsi"/>
          <w:color w:val="000000" w:themeColor="text1"/>
          <w:sz w:val="22"/>
          <w:szCs w:val="22"/>
        </w:rPr>
      </w:pPr>
    </w:p>
    <w:p w:rsidR="004E768F" w:rsidRPr="004E768F" w:rsidRDefault="004E768F" w:rsidP="004E768F">
      <w:pPr>
        <w:pStyle w:val="PlainText"/>
        <w:rPr>
          <w:rFonts w:asciiTheme="minorHAnsi" w:hAnsiTheme="minorHAnsi"/>
          <w:color w:val="000000" w:themeColor="text1"/>
          <w:sz w:val="22"/>
          <w:szCs w:val="22"/>
        </w:rPr>
      </w:pPr>
      <w:r w:rsidRPr="004E768F">
        <w:rPr>
          <w:rFonts w:asciiTheme="minorHAnsi" w:hAnsiTheme="minorHAnsi"/>
          <w:color w:val="000000" w:themeColor="text1"/>
          <w:sz w:val="22"/>
          <w:szCs w:val="22"/>
        </w:rPr>
        <w:t xml:space="preserve">If you have any queries please contact me via the following email address:  </w:t>
      </w:r>
      <w:hyperlink r:id="rId10" w:history="1">
        <w:r w:rsidRPr="004E768F">
          <w:rPr>
            <w:rStyle w:val="Hyperlink"/>
            <w:rFonts w:asciiTheme="minorHAnsi" w:hAnsiTheme="minorHAnsi"/>
            <w:sz w:val="22"/>
            <w:szCs w:val="22"/>
          </w:rPr>
          <w:t>ian.dawson@wivelsfield.net</w:t>
        </w:r>
      </w:hyperlink>
    </w:p>
    <w:p w:rsidR="004E768F" w:rsidRPr="004E768F" w:rsidRDefault="004E768F" w:rsidP="004E768F">
      <w:pPr>
        <w:pStyle w:val="PlainText"/>
        <w:rPr>
          <w:rFonts w:asciiTheme="minorHAnsi" w:hAnsiTheme="minorHAnsi"/>
          <w:color w:val="000000" w:themeColor="text1"/>
          <w:sz w:val="22"/>
          <w:szCs w:val="22"/>
        </w:rPr>
      </w:pPr>
    </w:p>
    <w:p w:rsidR="004E768F" w:rsidRPr="004E768F" w:rsidRDefault="004E768F" w:rsidP="004E768F">
      <w:pPr>
        <w:pStyle w:val="PlainText"/>
        <w:rPr>
          <w:rFonts w:asciiTheme="minorHAnsi" w:hAnsiTheme="minorHAnsi"/>
          <w:color w:val="000000" w:themeColor="text1"/>
          <w:sz w:val="22"/>
          <w:szCs w:val="22"/>
        </w:rPr>
      </w:pPr>
      <w:r w:rsidRPr="004E768F">
        <w:rPr>
          <w:rFonts w:asciiTheme="minorHAnsi" w:hAnsiTheme="minorHAnsi"/>
          <w:color w:val="000000" w:themeColor="text1"/>
          <w:sz w:val="22"/>
          <w:szCs w:val="22"/>
        </w:rPr>
        <w:t>If you are not the correct person this email/letter is intended for please forward to the appropriate colleague or department and advise us of the recipient.</w:t>
      </w:r>
    </w:p>
    <w:p w:rsidR="004E768F" w:rsidRPr="004E768F" w:rsidRDefault="004E768F" w:rsidP="004E768F">
      <w:pPr>
        <w:pStyle w:val="PlainText"/>
        <w:rPr>
          <w:rFonts w:asciiTheme="minorHAnsi" w:hAnsiTheme="minorHAnsi"/>
          <w:color w:val="000000" w:themeColor="text1"/>
          <w:sz w:val="22"/>
          <w:szCs w:val="22"/>
        </w:rPr>
      </w:pPr>
    </w:p>
    <w:p w:rsidR="004E768F" w:rsidRPr="004E768F" w:rsidRDefault="004E768F" w:rsidP="004E768F">
      <w:pPr>
        <w:pStyle w:val="PlainText"/>
        <w:rPr>
          <w:rFonts w:asciiTheme="minorHAnsi" w:hAnsiTheme="minorHAnsi"/>
          <w:color w:val="000000" w:themeColor="text1"/>
          <w:sz w:val="22"/>
          <w:szCs w:val="22"/>
        </w:rPr>
      </w:pPr>
      <w:r w:rsidRPr="004E768F">
        <w:rPr>
          <w:rFonts w:asciiTheme="minorHAnsi" w:hAnsiTheme="minorHAnsi"/>
          <w:color w:val="000000" w:themeColor="text1"/>
          <w:sz w:val="22"/>
          <w:szCs w:val="22"/>
        </w:rPr>
        <w:t>Thank you for your support, we are looking forward to hearing from you.</w:t>
      </w:r>
    </w:p>
    <w:p w:rsidR="009028DA" w:rsidRDefault="009028DA" w:rsidP="004224D3">
      <w:pPr>
        <w:pStyle w:val="PlainText"/>
        <w:rPr>
          <w:rFonts w:asciiTheme="minorHAnsi" w:hAnsiTheme="minorHAnsi"/>
          <w:color w:val="000000" w:themeColor="text1"/>
          <w:sz w:val="22"/>
          <w:szCs w:val="22"/>
        </w:rPr>
      </w:pPr>
    </w:p>
    <w:p w:rsidR="004820E9" w:rsidRPr="00B23376" w:rsidRDefault="004820E9" w:rsidP="004820E9">
      <w:pPr>
        <w:pStyle w:val="PlainText"/>
        <w:rPr>
          <w:rFonts w:asciiTheme="minorHAnsi" w:hAnsiTheme="minorHAnsi"/>
          <w:color w:val="000000" w:themeColor="text1"/>
          <w:sz w:val="22"/>
          <w:szCs w:val="22"/>
        </w:rPr>
      </w:pPr>
    </w:p>
    <w:p w:rsidR="00EE46EB" w:rsidRDefault="00EE46EB" w:rsidP="004820E9">
      <w:pPr>
        <w:pStyle w:val="PlainText"/>
        <w:rPr>
          <w:rFonts w:asciiTheme="minorHAnsi" w:hAnsiTheme="minorHAnsi"/>
          <w:color w:val="000000" w:themeColor="text1"/>
          <w:sz w:val="22"/>
          <w:szCs w:val="22"/>
        </w:rPr>
      </w:pPr>
    </w:p>
    <w:p w:rsidR="009C5BA7" w:rsidRDefault="009C5BA7" w:rsidP="004820E9">
      <w:pPr>
        <w:pStyle w:val="PlainText"/>
        <w:rPr>
          <w:rFonts w:asciiTheme="minorHAnsi" w:hAnsiTheme="minorHAnsi"/>
          <w:color w:val="000000" w:themeColor="text1"/>
          <w:sz w:val="22"/>
          <w:szCs w:val="22"/>
        </w:rPr>
      </w:pPr>
    </w:p>
    <w:p w:rsidR="009C5BA7" w:rsidRDefault="009C5BA7" w:rsidP="004820E9">
      <w:pPr>
        <w:pStyle w:val="PlainText"/>
        <w:rPr>
          <w:rFonts w:asciiTheme="minorHAnsi" w:hAnsiTheme="minorHAnsi"/>
          <w:color w:val="000000" w:themeColor="text1"/>
          <w:sz w:val="22"/>
          <w:szCs w:val="22"/>
        </w:rPr>
      </w:pPr>
    </w:p>
    <w:p w:rsidR="00D916BA" w:rsidRDefault="009028DA" w:rsidP="004820E9">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Ian Dawson</w:t>
      </w:r>
      <w:r w:rsidR="00D916BA">
        <w:rPr>
          <w:rFonts w:asciiTheme="minorHAnsi" w:hAnsiTheme="minorHAnsi"/>
          <w:color w:val="000000" w:themeColor="text1"/>
          <w:sz w:val="22"/>
          <w:szCs w:val="22"/>
        </w:rPr>
        <w:t xml:space="preserve"> </w:t>
      </w:r>
    </w:p>
    <w:p w:rsidR="004820E9" w:rsidRDefault="00D916BA" w:rsidP="004820E9">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Chairman Wivelsfi</w:t>
      </w:r>
      <w:r w:rsidR="004820E9" w:rsidRPr="00B23376">
        <w:rPr>
          <w:rFonts w:asciiTheme="minorHAnsi" w:hAnsiTheme="minorHAnsi"/>
          <w:color w:val="000000" w:themeColor="text1"/>
          <w:sz w:val="22"/>
          <w:szCs w:val="22"/>
        </w:rPr>
        <w:t>e</w:t>
      </w:r>
      <w:r>
        <w:rPr>
          <w:rFonts w:asciiTheme="minorHAnsi" w:hAnsiTheme="minorHAnsi"/>
          <w:color w:val="000000" w:themeColor="text1"/>
          <w:sz w:val="22"/>
          <w:szCs w:val="22"/>
        </w:rPr>
        <w:t>l</w:t>
      </w:r>
      <w:r w:rsidR="004820E9" w:rsidRPr="00B23376">
        <w:rPr>
          <w:rFonts w:asciiTheme="minorHAnsi" w:hAnsiTheme="minorHAnsi"/>
          <w:color w:val="000000" w:themeColor="text1"/>
          <w:sz w:val="22"/>
          <w:szCs w:val="22"/>
        </w:rPr>
        <w:t>d Parish Council</w:t>
      </w:r>
    </w:p>
    <w:p w:rsidR="00957E43" w:rsidRDefault="00957E43" w:rsidP="004820E9">
      <w:pPr>
        <w:pStyle w:val="PlainText"/>
        <w:rPr>
          <w:rFonts w:asciiTheme="minorHAnsi" w:hAnsiTheme="minorHAnsi"/>
          <w:color w:val="000000" w:themeColor="text1"/>
          <w:sz w:val="22"/>
          <w:szCs w:val="22"/>
        </w:rPr>
      </w:pPr>
    </w:p>
    <w:p w:rsidR="00957E43" w:rsidRDefault="00957E43" w:rsidP="004820E9">
      <w:pPr>
        <w:pStyle w:val="PlainText"/>
        <w:rPr>
          <w:rFonts w:asciiTheme="minorHAnsi" w:hAnsiTheme="minorHAnsi"/>
          <w:color w:val="000000" w:themeColor="text1"/>
          <w:sz w:val="22"/>
          <w:szCs w:val="22"/>
        </w:rPr>
      </w:pPr>
    </w:p>
    <w:p w:rsidR="00957E43" w:rsidRDefault="00957E43" w:rsidP="004820E9">
      <w:pPr>
        <w:pStyle w:val="PlainText"/>
        <w:rPr>
          <w:rFonts w:asciiTheme="minorHAnsi" w:hAnsiTheme="minorHAnsi"/>
          <w:color w:val="000000" w:themeColor="text1"/>
          <w:sz w:val="22"/>
          <w:szCs w:val="22"/>
        </w:rPr>
      </w:pPr>
    </w:p>
    <w:p w:rsidR="00957E43" w:rsidRDefault="00957E43" w:rsidP="004820E9">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ab/>
      </w:r>
      <w:r w:rsidR="007E3137">
        <w:rPr>
          <w:rFonts w:asciiTheme="minorHAnsi" w:hAnsiTheme="minorHAnsi"/>
          <w:color w:val="000000" w:themeColor="text1"/>
          <w:sz w:val="22"/>
          <w:szCs w:val="22"/>
        </w:rPr>
        <w:tab/>
      </w:r>
      <w:r w:rsidR="007E3137">
        <w:rPr>
          <w:rFonts w:asciiTheme="minorHAnsi" w:hAnsiTheme="minorHAnsi"/>
          <w:color w:val="000000" w:themeColor="text1"/>
          <w:sz w:val="22"/>
          <w:szCs w:val="22"/>
        </w:rPr>
        <w:tab/>
      </w:r>
      <w:r w:rsidR="007E3137">
        <w:rPr>
          <w:rFonts w:asciiTheme="minorHAnsi" w:hAnsiTheme="minorHAnsi"/>
          <w:color w:val="000000" w:themeColor="text1"/>
          <w:sz w:val="22"/>
          <w:szCs w:val="22"/>
        </w:rPr>
        <w:tab/>
      </w:r>
      <w:r w:rsidR="007E3137">
        <w:rPr>
          <w:rFonts w:asciiTheme="minorHAnsi" w:hAnsiTheme="minorHAnsi"/>
          <w:color w:val="000000" w:themeColor="text1"/>
          <w:sz w:val="22"/>
          <w:szCs w:val="22"/>
        </w:rPr>
        <w:tab/>
      </w:r>
      <w:r w:rsidR="007E3137">
        <w:rPr>
          <w:rFonts w:asciiTheme="minorHAnsi" w:hAnsiTheme="minorHAnsi"/>
          <w:color w:val="000000" w:themeColor="text1"/>
          <w:sz w:val="22"/>
          <w:szCs w:val="22"/>
        </w:rPr>
        <w:tab/>
      </w:r>
      <w:r w:rsidR="007E3137">
        <w:rPr>
          <w:rFonts w:asciiTheme="minorHAnsi" w:hAnsiTheme="minorHAnsi"/>
          <w:color w:val="000000" w:themeColor="text1"/>
          <w:sz w:val="22"/>
          <w:szCs w:val="22"/>
        </w:rPr>
        <w:tab/>
      </w:r>
      <w:r w:rsidR="007E3137">
        <w:rPr>
          <w:rFonts w:asciiTheme="minorHAnsi" w:hAnsiTheme="minorHAnsi"/>
          <w:color w:val="000000" w:themeColor="text1"/>
          <w:sz w:val="22"/>
          <w:szCs w:val="22"/>
        </w:rPr>
        <w:tab/>
      </w:r>
      <w:r w:rsidR="007E3137">
        <w:rPr>
          <w:rFonts w:asciiTheme="minorHAnsi" w:hAnsiTheme="minorHAnsi"/>
          <w:color w:val="000000" w:themeColor="text1"/>
          <w:sz w:val="22"/>
          <w:szCs w:val="22"/>
        </w:rPr>
        <w:tab/>
      </w:r>
      <w:r w:rsidR="007E3137">
        <w:rPr>
          <w:rFonts w:asciiTheme="minorHAnsi" w:hAnsiTheme="minorHAnsi"/>
          <w:color w:val="000000" w:themeColor="text1"/>
          <w:sz w:val="22"/>
          <w:szCs w:val="22"/>
        </w:rPr>
        <w:tab/>
        <w:t>Respond SA Consult v1.</w:t>
      </w:r>
      <w:r w:rsidR="008F06D0">
        <w:rPr>
          <w:rFonts w:asciiTheme="minorHAnsi" w:hAnsiTheme="minorHAnsi"/>
          <w:color w:val="000000" w:themeColor="text1"/>
          <w:sz w:val="22"/>
          <w:szCs w:val="22"/>
        </w:rPr>
        <w:t>6</w:t>
      </w:r>
    </w:p>
    <w:p w:rsidR="00957E43" w:rsidRDefault="00957E43" w:rsidP="004820E9">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p>
    <w:sectPr w:rsidR="00957E43" w:rsidSect="00EE46EB">
      <w:pgSz w:w="11906" w:h="16838"/>
      <w:pgMar w:top="567"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20C5C6"/>
    <w:lvl w:ilvl="0">
      <w:numFmt w:val="bullet"/>
      <w:lvlText w:val="*"/>
      <w:lvlJc w:val="left"/>
    </w:lvl>
  </w:abstractNum>
  <w:abstractNum w:abstractNumId="1">
    <w:nsid w:val="485406D0"/>
    <w:multiLevelType w:val="hybridMultilevel"/>
    <w:tmpl w:val="375E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C32150"/>
    <w:multiLevelType w:val="hybridMultilevel"/>
    <w:tmpl w:val="7038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E9"/>
    <w:rsid w:val="00022A32"/>
    <w:rsid w:val="00041DE3"/>
    <w:rsid w:val="00063D5E"/>
    <w:rsid w:val="00097052"/>
    <w:rsid w:val="000A60C9"/>
    <w:rsid w:val="000F0185"/>
    <w:rsid w:val="001019BF"/>
    <w:rsid w:val="00137765"/>
    <w:rsid w:val="00147003"/>
    <w:rsid w:val="001F4C84"/>
    <w:rsid w:val="002272ED"/>
    <w:rsid w:val="002671DD"/>
    <w:rsid w:val="002B157B"/>
    <w:rsid w:val="002C318C"/>
    <w:rsid w:val="002F611B"/>
    <w:rsid w:val="0030365D"/>
    <w:rsid w:val="0032760A"/>
    <w:rsid w:val="00360ACD"/>
    <w:rsid w:val="00364B1C"/>
    <w:rsid w:val="003873DA"/>
    <w:rsid w:val="003B0960"/>
    <w:rsid w:val="003C3E66"/>
    <w:rsid w:val="003D7712"/>
    <w:rsid w:val="003F0124"/>
    <w:rsid w:val="003F0F5B"/>
    <w:rsid w:val="004224D3"/>
    <w:rsid w:val="00457979"/>
    <w:rsid w:val="004820E9"/>
    <w:rsid w:val="00482598"/>
    <w:rsid w:val="004A7A5D"/>
    <w:rsid w:val="004D6549"/>
    <w:rsid w:val="004E37E0"/>
    <w:rsid w:val="004E768F"/>
    <w:rsid w:val="004F1E90"/>
    <w:rsid w:val="0053245C"/>
    <w:rsid w:val="005541E6"/>
    <w:rsid w:val="00577720"/>
    <w:rsid w:val="005838EB"/>
    <w:rsid w:val="005C6C73"/>
    <w:rsid w:val="00601484"/>
    <w:rsid w:val="00615B76"/>
    <w:rsid w:val="00656AE8"/>
    <w:rsid w:val="00696DAF"/>
    <w:rsid w:val="006B323C"/>
    <w:rsid w:val="007417D7"/>
    <w:rsid w:val="00765CEC"/>
    <w:rsid w:val="007800F2"/>
    <w:rsid w:val="007A7220"/>
    <w:rsid w:val="007B418E"/>
    <w:rsid w:val="007C6F7F"/>
    <w:rsid w:val="007E3137"/>
    <w:rsid w:val="007E387A"/>
    <w:rsid w:val="008019AA"/>
    <w:rsid w:val="0081694B"/>
    <w:rsid w:val="00823AA8"/>
    <w:rsid w:val="008950B5"/>
    <w:rsid w:val="008F06D0"/>
    <w:rsid w:val="009028DA"/>
    <w:rsid w:val="009043DB"/>
    <w:rsid w:val="009208A5"/>
    <w:rsid w:val="00922E46"/>
    <w:rsid w:val="009233CC"/>
    <w:rsid w:val="00950E29"/>
    <w:rsid w:val="00957E43"/>
    <w:rsid w:val="00974D0C"/>
    <w:rsid w:val="009C5BA7"/>
    <w:rsid w:val="009D3577"/>
    <w:rsid w:val="00A03852"/>
    <w:rsid w:val="00A34ED7"/>
    <w:rsid w:val="00A44D7A"/>
    <w:rsid w:val="00A72DF3"/>
    <w:rsid w:val="00A75A1D"/>
    <w:rsid w:val="00AE7B0E"/>
    <w:rsid w:val="00B23376"/>
    <w:rsid w:val="00B45C57"/>
    <w:rsid w:val="00BA338E"/>
    <w:rsid w:val="00BC00BE"/>
    <w:rsid w:val="00C5260E"/>
    <w:rsid w:val="00C8362D"/>
    <w:rsid w:val="00CA1FA7"/>
    <w:rsid w:val="00CD4814"/>
    <w:rsid w:val="00CE7AEB"/>
    <w:rsid w:val="00CE7BFA"/>
    <w:rsid w:val="00CF7559"/>
    <w:rsid w:val="00D025BA"/>
    <w:rsid w:val="00D078D1"/>
    <w:rsid w:val="00D62896"/>
    <w:rsid w:val="00D852FB"/>
    <w:rsid w:val="00D916BA"/>
    <w:rsid w:val="00DD3EAF"/>
    <w:rsid w:val="00E177F5"/>
    <w:rsid w:val="00E5438B"/>
    <w:rsid w:val="00E57A2F"/>
    <w:rsid w:val="00E770C1"/>
    <w:rsid w:val="00EE46EB"/>
    <w:rsid w:val="00F51476"/>
    <w:rsid w:val="00FC0D57"/>
    <w:rsid w:val="00FF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2F"/>
    <w:pPr>
      <w:overflowPunct w:val="0"/>
      <w:autoSpaceDE w:val="0"/>
      <w:autoSpaceDN w:val="0"/>
      <w:adjustRightInd w:val="0"/>
      <w:textAlignment w:val="baseline"/>
    </w:pPr>
    <w:rPr>
      <w:rFonts w:ascii="Times New Roman" w:hAnsi="Times New Roman" w:cs="Times New Roman"/>
      <w:sz w:val="20"/>
      <w:szCs w:val="20"/>
      <w:lang w:eastAsia="en-GB"/>
    </w:rPr>
  </w:style>
  <w:style w:type="paragraph" w:styleId="Heading1">
    <w:name w:val="heading 1"/>
    <w:basedOn w:val="Normal"/>
    <w:next w:val="Normal"/>
    <w:link w:val="Heading1Char"/>
    <w:qFormat/>
    <w:rsid w:val="00E57A2F"/>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A2F"/>
    <w:rPr>
      <w:rFonts w:ascii="Times New Roman" w:eastAsia="Times New Roman" w:hAnsi="Times New Roman" w:cs="Times New Roman"/>
      <w:b/>
      <w:szCs w:val="20"/>
      <w:lang w:eastAsia="en-GB"/>
    </w:rPr>
  </w:style>
  <w:style w:type="character" w:styleId="Hyperlink">
    <w:name w:val="Hyperlink"/>
    <w:basedOn w:val="DefaultParagraphFont"/>
    <w:uiPriority w:val="99"/>
    <w:unhideWhenUsed/>
    <w:rsid w:val="004820E9"/>
    <w:rPr>
      <w:color w:val="0000FF"/>
      <w:u w:val="single"/>
    </w:rPr>
  </w:style>
  <w:style w:type="paragraph" w:styleId="PlainText">
    <w:name w:val="Plain Text"/>
    <w:basedOn w:val="Normal"/>
    <w:link w:val="PlainTextChar"/>
    <w:uiPriority w:val="99"/>
    <w:unhideWhenUsed/>
    <w:rsid w:val="004820E9"/>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820E9"/>
    <w:rPr>
      <w:rFonts w:ascii="Consolas" w:eastAsiaTheme="minorHAnsi" w:hAnsi="Consolas" w:cs="Consolas"/>
      <w:sz w:val="21"/>
      <w:szCs w:val="21"/>
      <w:lang w:eastAsia="en-GB"/>
    </w:rPr>
  </w:style>
  <w:style w:type="paragraph" w:customStyle="1" w:styleId="Default">
    <w:name w:val="Default"/>
    <w:rsid w:val="00B23376"/>
    <w:pPr>
      <w:autoSpaceDE w:val="0"/>
      <w:autoSpaceDN w:val="0"/>
      <w:adjustRightInd w:val="0"/>
    </w:pPr>
    <w:rPr>
      <w:rFonts w:ascii="Comic Sans MS" w:hAnsi="Comic Sans MS" w:cs="Comic Sans MS"/>
      <w:color w:val="000000"/>
    </w:rPr>
  </w:style>
  <w:style w:type="paragraph" w:styleId="BalloonText">
    <w:name w:val="Balloon Text"/>
    <w:basedOn w:val="Normal"/>
    <w:link w:val="BalloonTextChar"/>
    <w:uiPriority w:val="99"/>
    <w:semiHidden/>
    <w:unhideWhenUsed/>
    <w:rsid w:val="002B157B"/>
    <w:rPr>
      <w:rFonts w:ascii="Tahoma" w:hAnsi="Tahoma" w:cs="Tahoma"/>
      <w:sz w:val="16"/>
      <w:szCs w:val="16"/>
    </w:rPr>
  </w:style>
  <w:style w:type="character" w:customStyle="1" w:styleId="BalloonTextChar">
    <w:name w:val="Balloon Text Char"/>
    <w:basedOn w:val="DefaultParagraphFont"/>
    <w:link w:val="BalloonText"/>
    <w:uiPriority w:val="99"/>
    <w:semiHidden/>
    <w:rsid w:val="002B157B"/>
    <w:rPr>
      <w:rFonts w:ascii="Tahoma" w:hAnsi="Tahoma" w:cs="Tahoma"/>
      <w:sz w:val="16"/>
      <w:szCs w:val="16"/>
      <w:lang w:eastAsia="en-GB"/>
    </w:rPr>
  </w:style>
  <w:style w:type="character" w:styleId="FollowedHyperlink">
    <w:name w:val="FollowedHyperlink"/>
    <w:basedOn w:val="DefaultParagraphFont"/>
    <w:uiPriority w:val="99"/>
    <w:semiHidden/>
    <w:unhideWhenUsed/>
    <w:rsid w:val="007B41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2F"/>
    <w:pPr>
      <w:overflowPunct w:val="0"/>
      <w:autoSpaceDE w:val="0"/>
      <w:autoSpaceDN w:val="0"/>
      <w:adjustRightInd w:val="0"/>
      <w:textAlignment w:val="baseline"/>
    </w:pPr>
    <w:rPr>
      <w:rFonts w:ascii="Times New Roman" w:hAnsi="Times New Roman" w:cs="Times New Roman"/>
      <w:sz w:val="20"/>
      <w:szCs w:val="20"/>
      <w:lang w:eastAsia="en-GB"/>
    </w:rPr>
  </w:style>
  <w:style w:type="paragraph" w:styleId="Heading1">
    <w:name w:val="heading 1"/>
    <w:basedOn w:val="Normal"/>
    <w:next w:val="Normal"/>
    <w:link w:val="Heading1Char"/>
    <w:qFormat/>
    <w:rsid w:val="00E57A2F"/>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A2F"/>
    <w:rPr>
      <w:rFonts w:ascii="Times New Roman" w:eastAsia="Times New Roman" w:hAnsi="Times New Roman" w:cs="Times New Roman"/>
      <w:b/>
      <w:szCs w:val="20"/>
      <w:lang w:eastAsia="en-GB"/>
    </w:rPr>
  </w:style>
  <w:style w:type="character" w:styleId="Hyperlink">
    <w:name w:val="Hyperlink"/>
    <w:basedOn w:val="DefaultParagraphFont"/>
    <w:uiPriority w:val="99"/>
    <w:unhideWhenUsed/>
    <w:rsid w:val="004820E9"/>
    <w:rPr>
      <w:color w:val="0000FF"/>
      <w:u w:val="single"/>
    </w:rPr>
  </w:style>
  <w:style w:type="paragraph" w:styleId="PlainText">
    <w:name w:val="Plain Text"/>
    <w:basedOn w:val="Normal"/>
    <w:link w:val="PlainTextChar"/>
    <w:uiPriority w:val="99"/>
    <w:unhideWhenUsed/>
    <w:rsid w:val="004820E9"/>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820E9"/>
    <w:rPr>
      <w:rFonts w:ascii="Consolas" w:eastAsiaTheme="minorHAnsi" w:hAnsi="Consolas" w:cs="Consolas"/>
      <w:sz w:val="21"/>
      <w:szCs w:val="21"/>
      <w:lang w:eastAsia="en-GB"/>
    </w:rPr>
  </w:style>
  <w:style w:type="paragraph" w:customStyle="1" w:styleId="Default">
    <w:name w:val="Default"/>
    <w:rsid w:val="00B23376"/>
    <w:pPr>
      <w:autoSpaceDE w:val="0"/>
      <w:autoSpaceDN w:val="0"/>
      <w:adjustRightInd w:val="0"/>
    </w:pPr>
    <w:rPr>
      <w:rFonts w:ascii="Comic Sans MS" w:hAnsi="Comic Sans MS" w:cs="Comic Sans MS"/>
      <w:color w:val="000000"/>
    </w:rPr>
  </w:style>
  <w:style w:type="paragraph" w:styleId="BalloonText">
    <w:name w:val="Balloon Text"/>
    <w:basedOn w:val="Normal"/>
    <w:link w:val="BalloonTextChar"/>
    <w:uiPriority w:val="99"/>
    <w:semiHidden/>
    <w:unhideWhenUsed/>
    <w:rsid w:val="002B157B"/>
    <w:rPr>
      <w:rFonts w:ascii="Tahoma" w:hAnsi="Tahoma" w:cs="Tahoma"/>
      <w:sz w:val="16"/>
      <w:szCs w:val="16"/>
    </w:rPr>
  </w:style>
  <w:style w:type="character" w:customStyle="1" w:styleId="BalloonTextChar">
    <w:name w:val="Balloon Text Char"/>
    <w:basedOn w:val="DefaultParagraphFont"/>
    <w:link w:val="BalloonText"/>
    <w:uiPriority w:val="99"/>
    <w:semiHidden/>
    <w:rsid w:val="002B157B"/>
    <w:rPr>
      <w:rFonts w:ascii="Tahoma" w:hAnsi="Tahoma" w:cs="Tahoma"/>
      <w:sz w:val="16"/>
      <w:szCs w:val="16"/>
      <w:lang w:eastAsia="en-GB"/>
    </w:rPr>
  </w:style>
  <w:style w:type="character" w:styleId="FollowedHyperlink">
    <w:name w:val="FollowedHyperlink"/>
    <w:basedOn w:val="DefaultParagraphFont"/>
    <w:uiPriority w:val="99"/>
    <w:semiHidden/>
    <w:unhideWhenUsed/>
    <w:rsid w:val="007B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velsfield.n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an.dawson@wivelsfield.net" TargetMode="External"/><Relationship Id="rId4" Type="http://schemas.microsoft.com/office/2007/relationships/stylesWithEffects" Target="stylesWithEffects.xml"/><Relationship Id="rId9" Type="http://schemas.openxmlformats.org/officeDocument/2006/relationships/hyperlink" Target="mailto:neighbourhoodplan@wivelsfie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E50AE-2D57-414B-85BB-F6EFB5EB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Harper</dc:creator>
  <cp:lastModifiedBy>Sally Harper</cp:lastModifiedBy>
  <cp:revision>2</cp:revision>
  <dcterms:created xsi:type="dcterms:W3CDTF">2015-11-07T11:40:00Z</dcterms:created>
  <dcterms:modified xsi:type="dcterms:W3CDTF">2015-11-07T11:40:00Z</dcterms:modified>
</cp:coreProperties>
</file>